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8C" w:rsidRPr="006B7AF1" w:rsidRDefault="0036598C" w:rsidP="0036598C">
      <w:pPr>
        <w:spacing w:after="0" w:line="240" w:lineRule="auto"/>
        <w:ind w:left="-851"/>
        <w:jc w:val="center"/>
        <w:rPr>
          <w:i/>
          <w:color w:val="C00000"/>
          <w:sz w:val="36"/>
          <w:szCs w:val="36"/>
        </w:rPr>
      </w:pPr>
      <w:r w:rsidRPr="006B7AF1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>Gondolatok Pécsi Ritáról:</w:t>
      </w:r>
    </w:p>
    <w:p w:rsidR="0036598C" w:rsidRDefault="0036598C" w:rsidP="0036598C">
      <w:pPr>
        <w:spacing w:after="0" w:line="240" w:lineRule="auto"/>
        <w:ind w:left="-851"/>
        <w:jc w:val="center"/>
        <w:rPr>
          <w:i/>
          <w:color w:val="C00000"/>
          <w:sz w:val="40"/>
          <w:szCs w:val="40"/>
        </w:rPr>
      </w:pPr>
    </w:p>
    <w:p w:rsidR="0036598C" w:rsidRPr="00CB3CE8" w:rsidRDefault="0036598C" w:rsidP="0036598C">
      <w:pPr>
        <w:pStyle w:val="Listaszerbekezds"/>
        <w:numPr>
          <w:ilvl w:val="0"/>
          <w:numId w:val="1"/>
        </w:numPr>
        <w:spacing w:after="0" w:line="240" w:lineRule="auto"/>
        <w:ind w:right="-142"/>
        <w:jc w:val="center"/>
        <w:rPr>
          <w:b/>
          <w:color w:val="0033CC"/>
          <w:sz w:val="40"/>
          <w:szCs w:val="40"/>
        </w:rPr>
      </w:pPr>
      <w:r w:rsidRPr="00CB3CE8">
        <w:rPr>
          <w:b/>
          <w:color w:val="0033CC"/>
          <w:sz w:val="40"/>
          <w:szCs w:val="40"/>
        </w:rPr>
        <w:t xml:space="preserve">Rita az </w:t>
      </w:r>
      <w:proofErr w:type="gramStart"/>
      <w:r w:rsidRPr="00CB3CE8">
        <w:rPr>
          <w:b/>
          <w:color w:val="0033CC"/>
          <w:sz w:val="40"/>
          <w:szCs w:val="40"/>
        </w:rPr>
        <w:t>organikus</w:t>
      </w:r>
      <w:proofErr w:type="gramEnd"/>
      <w:r w:rsidRPr="00CB3CE8">
        <w:rPr>
          <w:b/>
          <w:color w:val="0033CC"/>
          <w:sz w:val="40"/>
          <w:szCs w:val="40"/>
        </w:rPr>
        <w:t xml:space="preserve"> pedagógia hazai képviselője –</w:t>
      </w:r>
    </w:p>
    <w:p w:rsidR="0036598C" w:rsidRDefault="0036598C" w:rsidP="0036598C">
      <w:pPr>
        <w:spacing w:after="0" w:line="240" w:lineRule="auto"/>
        <w:ind w:left="-851"/>
        <w:jc w:val="center"/>
        <w:rPr>
          <w:i/>
          <w:color w:val="C00000"/>
          <w:sz w:val="40"/>
          <w:szCs w:val="40"/>
        </w:rPr>
      </w:pPr>
    </w:p>
    <w:p w:rsidR="0036598C" w:rsidRPr="006B7AF1" w:rsidRDefault="0036598C" w:rsidP="0036598C">
      <w:pPr>
        <w:spacing w:after="0" w:line="240" w:lineRule="auto"/>
        <w:ind w:left="-142" w:right="-142"/>
        <w:jc w:val="both"/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</w:pPr>
      <w:r w:rsidRPr="006B7AF1"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  <w:t xml:space="preserve">Magyarországon </w:t>
      </w:r>
      <w:proofErr w:type="spellStart"/>
      <w:r w:rsidRPr="006B7AF1"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  <w:t>U</w:t>
      </w:r>
      <w:r w:rsidRPr="006B7AF1">
        <w:rPr>
          <w:rStyle w:val="Kiemels2"/>
          <w:rFonts w:ascii="Helvetica" w:hAnsi="Helvetica"/>
          <w:b w:val="0"/>
          <w:color w:val="993366"/>
          <w:sz w:val="28"/>
          <w:szCs w:val="28"/>
          <w:bdr w:val="none" w:sz="0" w:space="0" w:color="auto" w:frame="1"/>
          <w:shd w:val="clear" w:color="auto" w:fill="FFFFFF"/>
        </w:rPr>
        <w:t>zsalyné</w:t>
      </w:r>
      <w:proofErr w:type="spellEnd"/>
      <w:r w:rsidRPr="006B7AF1">
        <w:rPr>
          <w:rStyle w:val="Kiemels2"/>
          <w:rFonts w:ascii="Helvetica" w:hAnsi="Helvetica"/>
          <w:b w:val="0"/>
          <w:color w:val="993366"/>
          <w:sz w:val="28"/>
          <w:szCs w:val="28"/>
          <w:bdr w:val="none" w:sz="0" w:space="0" w:color="auto" w:frame="1"/>
          <w:shd w:val="clear" w:color="auto" w:fill="FFFFFF"/>
        </w:rPr>
        <w:t xml:space="preserve"> dr. Pécsi Rita az Organikus Pedagógia zászlóvivője, aki férjével, </w:t>
      </w:r>
      <w:proofErr w:type="spellStart"/>
      <w:r w:rsidRPr="006B7AF1">
        <w:rPr>
          <w:rStyle w:val="Kiemels2"/>
          <w:rFonts w:ascii="Helvetica" w:hAnsi="Helvetica"/>
          <w:b w:val="0"/>
          <w:color w:val="993366"/>
          <w:sz w:val="28"/>
          <w:szCs w:val="28"/>
          <w:bdr w:val="none" w:sz="0" w:space="0" w:color="auto" w:frame="1"/>
          <w:shd w:val="clear" w:color="auto" w:fill="FFFFFF"/>
        </w:rPr>
        <w:t>Uzsaly</w:t>
      </w:r>
      <w:proofErr w:type="spellEnd"/>
      <w:r w:rsidRPr="006B7AF1">
        <w:rPr>
          <w:rStyle w:val="Kiemels2"/>
          <w:rFonts w:ascii="Helvetica" w:hAnsi="Helvetica"/>
          <w:b w:val="0"/>
          <w:color w:val="993366"/>
          <w:sz w:val="28"/>
          <w:szCs w:val="28"/>
          <w:bdr w:val="none" w:sz="0" w:space="0" w:color="auto" w:frame="1"/>
          <w:shd w:val="clear" w:color="auto" w:fill="FFFFFF"/>
        </w:rPr>
        <w:t xml:space="preserve"> Zoltánnal</w:t>
      </w:r>
      <w:r w:rsidRPr="006B7AF1"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  <w:t xml:space="preserve"> járja az országot. </w:t>
      </w:r>
    </w:p>
    <w:p w:rsidR="0036598C" w:rsidRPr="006B7AF1" w:rsidRDefault="0036598C" w:rsidP="0036598C">
      <w:pPr>
        <w:spacing w:after="0" w:line="240" w:lineRule="auto"/>
        <w:ind w:left="-142" w:right="-142"/>
        <w:jc w:val="both"/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</w:pPr>
      <w:r w:rsidRPr="006B7AF1"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  <w:t>Nevelési, önnevelési, életvezetési témájú előadásokat tart.</w:t>
      </w:r>
    </w:p>
    <w:p w:rsidR="0036598C" w:rsidRPr="006B7AF1" w:rsidRDefault="0036598C" w:rsidP="0036598C">
      <w:pPr>
        <w:spacing w:after="0" w:line="240" w:lineRule="auto"/>
        <w:ind w:left="-142" w:right="-142"/>
        <w:jc w:val="both"/>
        <w:rPr>
          <w:b/>
          <w:color w:val="993366"/>
          <w:sz w:val="28"/>
          <w:szCs w:val="28"/>
        </w:rPr>
      </w:pPr>
      <w:r w:rsidRPr="006B7AF1"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  <w:t xml:space="preserve">Kutatja, </w:t>
      </w:r>
      <w:proofErr w:type="spellStart"/>
      <w:r w:rsidRPr="006B7AF1"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  <w:t>továbbfejleszti</w:t>
      </w:r>
      <w:proofErr w:type="spellEnd"/>
      <w:r w:rsidRPr="006B7AF1">
        <w:rPr>
          <w:rFonts w:ascii="Helvetica" w:hAnsi="Helvetica"/>
          <w:b/>
          <w:color w:val="993366"/>
          <w:sz w:val="28"/>
          <w:szCs w:val="28"/>
          <w:shd w:val="clear" w:color="auto" w:fill="FFFFFF"/>
        </w:rPr>
        <w:t>, könyvvé formálja és sokak számára elérhetővé, megvalósíthatóvá teszi ezt a szemléletmódot a nevelésben.</w:t>
      </w:r>
    </w:p>
    <w:p w:rsidR="0036598C" w:rsidRDefault="0036598C" w:rsidP="0036598C">
      <w:pPr>
        <w:spacing w:after="0" w:line="240" w:lineRule="auto"/>
        <w:ind w:left="-851"/>
        <w:jc w:val="center"/>
        <w:rPr>
          <w:i/>
          <w:color w:val="C00000"/>
          <w:sz w:val="40"/>
          <w:szCs w:val="40"/>
        </w:rPr>
      </w:pPr>
    </w:p>
    <w:p w:rsidR="0036598C" w:rsidRPr="006B7AF1" w:rsidRDefault="0036598C" w:rsidP="0036598C">
      <w:pPr>
        <w:spacing w:after="0" w:line="240" w:lineRule="auto"/>
        <w:ind w:left="-851"/>
        <w:jc w:val="center"/>
        <w:rPr>
          <w:i/>
          <w:color w:val="C00000"/>
          <w:sz w:val="36"/>
          <w:szCs w:val="36"/>
        </w:rPr>
      </w:pPr>
      <w:r w:rsidRPr="006B7AF1">
        <w:rPr>
          <w:i/>
          <w:color w:val="C00000"/>
          <w:sz w:val="36"/>
          <w:szCs w:val="36"/>
        </w:rPr>
        <w:t xml:space="preserve"> </w:t>
      </w:r>
      <w:r w:rsidRPr="006B7AF1">
        <w:rPr>
          <w:rFonts w:ascii="Comic Sans MS" w:hAnsi="Comic Sans MS"/>
          <w:b/>
          <w:color w:val="385623" w:themeColor="accent6" w:themeShade="80"/>
          <w:sz w:val="36"/>
          <w:szCs w:val="36"/>
          <w:u w:val="single"/>
        </w:rPr>
        <w:t>Gondolatok Pécsi Ritától:</w:t>
      </w:r>
    </w:p>
    <w:p w:rsidR="0036598C" w:rsidRDefault="0036598C" w:rsidP="0036598C">
      <w:pPr>
        <w:spacing w:after="0" w:line="240" w:lineRule="auto"/>
        <w:jc w:val="both"/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36598C" w:rsidRPr="006B7AF1" w:rsidRDefault="0036598C" w:rsidP="0036598C">
      <w:pPr>
        <w:spacing w:after="0" w:line="240" w:lineRule="auto"/>
        <w:jc w:val="both"/>
        <w:rPr>
          <w:rFonts w:ascii="Comic Sans MS" w:hAnsi="Comic Sans MS"/>
          <w:b/>
          <w:i/>
          <w:color w:val="385623" w:themeColor="accent6" w:themeShade="80"/>
          <w:sz w:val="30"/>
          <w:szCs w:val="30"/>
        </w:rPr>
      </w:pPr>
      <w:r w:rsidRPr="006B7AF1">
        <w:rPr>
          <w:rFonts w:ascii="Comic Sans MS" w:hAnsi="Comic Sans MS"/>
          <w:b/>
          <w:i/>
          <w:color w:val="385623" w:themeColor="accent6" w:themeShade="80"/>
          <w:sz w:val="30"/>
          <w:szCs w:val="30"/>
        </w:rPr>
        <w:t>„Amikor kicsi voltam, és megkérdezték, mi akarok lenni, sok minden eszembe jutott: tanár, anyuka, zenész… Aztán egyszer azt mondtam, hogy ha létezik kertész, fülész, szemész, akkor én „örömész” szeretnék lenni! Ez az, amit a Jó Isten nekem megadott: úgy érzem, örömész lehetek minden helyzetben. Minden érdekel, ami emberi, ami az élet növekedését, a kiteljesedést, a termékeny, másokat melegítő boldog életet szolgálja.” /Pécsi Rita/</w:t>
      </w:r>
    </w:p>
    <w:p w:rsidR="0036598C" w:rsidRDefault="0036598C" w:rsidP="0036598C">
      <w:pPr>
        <w:spacing w:after="0" w:line="240" w:lineRule="auto"/>
        <w:jc w:val="both"/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36598C" w:rsidRPr="006B7AF1" w:rsidRDefault="0036598C" w:rsidP="0036598C">
      <w:pPr>
        <w:spacing w:after="0" w:line="240" w:lineRule="auto"/>
        <w:jc w:val="both"/>
        <w:rPr>
          <w:rFonts w:ascii="Comic Sans MS" w:hAnsi="Comic Sans MS"/>
          <w:b/>
          <w:color w:val="002060"/>
          <w:sz w:val="30"/>
          <w:szCs w:val="30"/>
        </w:rPr>
      </w:pPr>
      <w:r w:rsidRPr="006B7AF1">
        <w:rPr>
          <w:rFonts w:ascii="Comic Sans MS" w:hAnsi="Comic Sans MS"/>
          <w:b/>
          <w:color w:val="002060"/>
          <w:sz w:val="30"/>
          <w:szCs w:val="30"/>
        </w:rPr>
        <w:t>„Az emberek, a kapcsolatok és a művészetek a munkám, a szenvedélyem és a hobbim is.”</w:t>
      </w:r>
    </w:p>
    <w:p w:rsidR="0036598C" w:rsidRDefault="0036598C" w:rsidP="0036598C">
      <w:pPr>
        <w:spacing w:after="0" w:line="240" w:lineRule="auto"/>
        <w:jc w:val="both"/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36598C" w:rsidRPr="006B7AF1" w:rsidRDefault="0036598C" w:rsidP="0036598C">
      <w:pPr>
        <w:spacing w:after="0" w:line="240" w:lineRule="auto"/>
        <w:jc w:val="both"/>
        <w:rPr>
          <w:rFonts w:ascii="Comic Sans MS" w:hAnsi="Comic Sans MS"/>
          <w:b/>
          <w:i/>
          <w:color w:val="C00000"/>
          <w:sz w:val="30"/>
          <w:szCs w:val="30"/>
        </w:rPr>
      </w:pPr>
      <w:r w:rsidRPr="006B7AF1">
        <w:rPr>
          <w:rFonts w:ascii="Comic Sans MS" w:hAnsi="Comic Sans MS"/>
          <w:b/>
          <w:i/>
          <w:color w:val="C00000"/>
          <w:sz w:val="30"/>
          <w:szCs w:val="30"/>
        </w:rPr>
        <w:t>„A nevelés az élet szolgálata” – ezt vallom, ennek módjait kutatom, keresem feleségként az önnevelésben, anyaként, tanárként és neveléskutatóként.”</w:t>
      </w:r>
    </w:p>
    <w:p w:rsidR="0036598C" w:rsidRDefault="0036598C" w:rsidP="0036598C">
      <w:pPr>
        <w:spacing w:after="0" w:line="240" w:lineRule="auto"/>
        <w:jc w:val="both"/>
        <w:rPr>
          <w:rFonts w:ascii="Comic Sans MS" w:hAnsi="Comic Sans MS"/>
          <w:color w:val="385623" w:themeColor="accent6" w:themeShade="80"/>
          <w:sz w:val="26"/>
          <w:szCs w:val="26"/>
        </w:rPr>
      </w:pPr>
    </w:p>
    <w:p w:rsidR="0036598C" w:rsidRPr="006B7AF1" w:rsidRDefault="0036598C" w:rsidP="0036598C">
      <w:pPr>
        <w:spacing w:after="0" w:line="240" w:lineRule="auto"/>
        <w:jc w:val="both"/>
        <w:rPr>
          <w:rFonts w:ascii="Comic Sans MS" w:hAnsi="Comic Sans MS"/>
          <w:b/>
          <w:color w:val="009999"/>
          <w:sz w:val="30"/>
          <w:szCs w:val="30"/>
        </w:rPr>
      </w:pPr>
      <w:r w:rsidRPr="006B7AF1">
        <w:rPr>
          <w:rFonts w:ascii="Comic Sans MS" w:hAnsi="Comic Sans MS"/>
          <w:b/>
          <w:color w:val="009999"/>
          <w:sz w:val="30"/>
          <w:szCs w:val="30"/>
        </w:rPr>
        <w:t>„Elsősorban nem az oktatás, hanem inkább a nevelés érdekel:</w:t>
      </w:r>
    </w:p>
    <w:p w:rsidR="0036598C" w:rsidRPr="006B7AF1" w:rsidRDefault="0036598C" w:rsidP="003659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009999"/>
          <w:sz w:val="30"/>
          <w:szCs w:val="30"/>
        </w:rPr>
      </w:pPr>
      <w:r w:rsidRPr="006B7AF1">
        <w:rPr>
          <w:rFonts w:ascii="Comic Sans MS" w:hAnsi="Comic Sans MS"/>
          <w:b/>
          <w:color w:val="009999"/>
          <w:sz w:val="30"/>
          <w:szCs w:val="30"/>
        </w:rPr>
        <w:t>a személyiség hatékony fejlesztése;</w:t>
      </w:r>
    </w:p>
    <w:p w:rsidR="0036598C" w:rsidRPr="006B7AF1" w:rsidRDefault="0036598C" w:rsidP="003659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009999"/>
          <w:sz w:val="30"/>
          <w:szCs w:val="30"/>
        </w:rPr>
      </w:pPr>
      <w:r w:rsidRPr="006B7AF1">
        <w:rPr>
          <w:rFonts w:ascii="Comic Sans MS" w:hAnsi="Comic Sans MS"/>
          <w:b/>
          <w:color w:val="009999"/>
          <w:sz w:val="30"/>
          <w:szCs w:val="30"/>
        </w:rPr>
        <w:t>az érzelmi intelligencia humán tőkévé alakítása;</w:t>
      </w:r>
    </w:p>
    <w:p w:rsidR="0036598C" w:rsidRPr="006B7AF1" w:rsidRDefault="0036598C" w:rsidP="003659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b/>
          <w:color w:val="009999"/>
          <w:sz w:val="30"/>
          <w:szCs w:val="30"/>
        </w:rPr>
      </w:pPr>
      <w:r w:rsidRPr="006B7AF1">
        <w:rPr>
          <w:rFonts w:ascii="Comic Sans MS" w:hAnsi="Comic Sans MS"/>
          <w:b/>
          <w:color w:val="009999"/>
          <w:sz w:val="30"/>
          <w:szCs w:val="30"/>
        </w:rPr>
        <w:t>hogy ne csupán ismereteket, hanem életet alakító tudást és tapasztalatot adjunk át;</w:t>
      </w:r>
    </w:p>
    <w:p w:rsidR="0036598C" w:rsidRDefault="0036598C" w:rsidP="0036598C">
      <w:pPr>
        <w:spacing w:after="0" w:line="240" w:lineRule="auto"/>
        <w:ind w:left="-851"/>
        <w:jc w:val="center"/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</w:pPr>
    </w:p>
    <w:p w:rsidR="0036598C" w:rsidRDefault="0036598C" w:rsidP="0036598C">
      <w:pPr>
        <w:spacing w:after="0" w:line="240" w:lineRule="auto"/>
        <w:ind w:left="-851"/>
        <w:jc w:val="center"/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</w:pPr>
    </w:p>
    <w:p w:rsidR="0036598C" w:rsidRDefault="0036598C" w:rsidP="0036598C">
      <w:pPr>
        <w:spacing w:after="0" w:line="240" w:lineRule="auto"/>
        <w:ind w:left="-851"/>
        <w:jc w:val="center"/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</w:pPr>
    </w:p>
    <w:p w:rsidR="0036598C" w:rsidRDefault="0036598C" w:rsidP="0036598C">
      <w:pPr>
        <w:spacing w:after="0" w:line="240" w:lineRule="auto"/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</w:pPr>
    </w:p>
    <w:p w:rsidR="0036598C" w:rsidRDefault="0036598C" w:rsidP="0036598C">
      <w:pPr>
        <w:spacing w:after="0" w:line="240" w:lineRule="auto"/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</w:pPr>
    </w:p>
    <w:p w:rsidR="0036598C" w:rsidRDefault="0036598C" w:rsidP="006B7AF1">
      <w:pPr>
        <w:spacing w:after="0" w:line="240" w:lineRule="auto"/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</w:pPr>
    </w:p>
    <w:p w:rsidR="0036598C" w:rsidRPr="006B7AF1" w:rsidRDefault="0036598C" w:rsidP="0036598C">
      <w:pPr>
        <w:spacing w:after="0" w:line="240" w:lineRule="auto"/>
        <w:ind w:left="-851"/>
        <w:jc w:val="center"/>
        <w:rPr>
          <w:i/>
          <w:color w:val="C00000"/>
          <w:sz w:val="30"/>
          <w:szCs w:val="30"/>
        </w:rPr>
      </w:pPr>
      <w:r w:rsidRPr="006B7AF1"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  <w:t xml:space="preserve">Gondolatok az </w:t>
      </w:r>
      <w:proofErr w:type="gramStart"/>
      <w:r w:rsidRPr="006B7AF1"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  <w:t>organikus</w:t>
      </w:r>
      <w:proofErr w:type="gramEnd"/>
      <w:r w:rsidRPr="006B7AF1">
        <w:rPr>
          <w:rFonts w:ascii="Comic Sans MS" w:hAnsi="Comic Sans MS"/>
          <w:b/>
          <w:color w:val="385623" w:themeColor="accent6" w:themeShade="80"/>
          <w:sz w:val="30"/>
          <w:szCs w:val="30"/>
          <w:u w:val="single"/>
        </w:rPr>
        <w:t xml:space="preserve"> pedagógiáról:</w:t>
      </w:r>
    </w:p>
    <w:p w:rsidR="0036598C" w:rsidRPr="00AD2D2F" w:rsidRDefault="0036598C" w:rsidP="0036598C">
      <w:pPr>
        <w:spacing w:after="0" w:line="240" w:lineRule="auto"/>
        <w:ind w:left="-851"/>
        <w:jc w:val="center"/>
        <w:rPr>
          <w:i/>
          <w:color w:val="C00000"/>
          <w:sz w:val="30"/>
          <w:szCs w:val="30"/>
        </w:rPr>
      </w:pPr>
    </w:p>
    <w:p w:rsidR="0036598C" w:rsidRPr="002D1487" w:rsidRDefault="0036598C" w:rsidP="0036598C">
      <w:pPr>
        <w:shd w:val="clear" w:color="auto" w:fill="FFFFFF"/>
        <w:spacing w:after="0" w:line="264" w:lineRule="atLeast"/>
        <w:textAlignment w:val="baseline"/>
        <w:outlineLvl w:val="3"/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lang w:eastAsia="hu-HU"/>
        </w:rPr>
      </w:pPr>
      <w:r w:rsidRPr="002D1487"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bdr w:val="none" w:sz="0" w:space="0" w:color="auto" w:frame="1"/>
          <w:lang w:eastAsia="hu-HU"/>
        </w:rPr>
        <w:t>Szülőnek, nevelőnek lenni végtelen boldogság</w:t>
      </w:r>
      <w:proofErr w:type="gramStart"/>
      <w:r w:rsidRPr="002D1487"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bdr w:val="none" w:sz="0" w:space="0" w:color="auto" w:frame="1"/>
          <w:lang w:eastAsia="hu-HU"/>
        </w:rPr>
        <w:t>,</w:t>
      </w:r>
      <w:r w:rsidRPr="00CB3CE8"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bdr w:val="none" w:sz="0" w:space="0" w:color="auto" w:frame="1"/>
          <w:lang w:eastAsia="hu-HU"/>
        </w:rPr>
        <w:t>…</w:t>
      </w:r>
      <w:proofErr w:type="gramEnd"/>
    </w:p>
    <w:p w:rsidR="0036598C" w:rsidRDefault="0036598C" w:rsidP="003659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</w:pPr>
    </w:p>
    <w:p w:rsidR="0036598C" w:rsidRPr="00AD2D2F" w:rsidRDefault="0036598C" w:rsidP="003659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proofErr w:type="gramStart"/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lastRenderedPageBreak/>
        <w:t>…</w:t>
      </w:r>
      <w:proofErr w:type="gramEnd"/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de valljuk be, végtelen feladat és nagy felelősség</w:t>
      </w:r>
      <w:r w:rsidRPr="00AD2D2F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is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egyben.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  <w:t>És n</w:t>
      </w:r>
      <w:bookmarkStart w:id="0" w:name="_GoBack"/>
      <w:bookmarkEnd w:id="0"/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agyon szeretnénk igazán jól csinálni. Számtalanszor megtapasztaljuk, hogy nehezen megy. Sokszor fáradtnak, a sikertelenségeink miatt tehetetlennek, bénultnak érezzük magukat. </w:t>
      </w:r>
    </w:p>
    <w:p w:rsidR="0036598C" w:rsidRDefault="0036598C" w:rsidP="003659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1F1F1F"/>
          <w:sz w:val="24"/>
          <w:szCs w:val="24"/>
          <w:bdr w:val="none" w:sz="0" w:space="0" w:color="auto" w:frame="1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Mintha csak barkácsolnánk ezen a téren, ahol pedig a legjobb minőség is éppen csak megfelelő lenne.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  <w:t>Szeretnénk életrevaló, terhelhető, jólelkű, szeretni és örülni tudó felnőtteket nevelni.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</w:r>
    </w:p>
    <w:p w:rsidR="0036598C" w:rsidRDefault="0036598C" w:rsidP="0036598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A50021"/>
          <w:sz w:val="30"/>
          <w:szCs w:val="30"/>
          <w:bdr w:val="none" w:sz="0" w:space="0" w:color="auto" w:frame="1"/>
          <w:lang w:eastAsia="hu-HU"/>
        </w:rPr>
      </w:pPr>
      <w:r w:rsidRPr="00CB3CE8">
        <w:rPr>
          <w:rFonts w:ascii="inherit" w:eastAsia="Times New Roman" w:hAnsi="inherit" w:cs="Times New Roman"/>
          <w:b/>
          <w:bCs/>
          <w:color w:val="A50021"/>
          <w:sz w:val="30"/>
          <w:szCs w:val="30"/>
          <w:bdr w:val="none" w:sz="0" w:space="0" w:color="auto" w:frame="1"/>
          <w:lang w:eastAsia="hu-HU"/>
        </w:rPr>
        <w:t>Eljött a felelős szülők és nevelők ideje!</w:t>
      </w:r>
      <w:r w:rsidRPr="002D1487">
        <w:rPr>
          <w:rFonts w:ascii="Helvetica" w:eastAsia="Times New Roman" w:hAnsi="Helvetica" w:cs="Times New Roman"/>
          <w:color w:val="A50021"/>
          <w:sz w:val="30"/>
          <w:szCs w:val="30"/>
          <w:lang w:eastAsia="hu-HU"/>
        </w:rPr>
        <w:br/>
      </w:r>
      <w:r w:rsidRPr="00CB3CE8">
        <w:rPr>
          <w:rFonts w:ascii="inherit" w:eastAsia="Times New Roman" w:hAnsi="inherit" w:cs="Times New Roman"/>
          <w:b/>
          <w:bCs/>
          <w:color w:val="A50021"/>
          <w:sz w:val="30"/>
          <w:szCs w:val="30"/>
          <w:bdr w:val="none" w:sz="0" w:space="0" w:color="auto" w:frame="1"/>
          <w:lang w:eastAsia="hu-HU"/>
        </w:rPr>
        <w:t xml:space="preserve">Nem válhat az intézmény </w:t>
      </w:r>
      <w:r>
        <w:rPr>
          <w:rFonts w:ascii="inherit" w:eastAsia="Times New Roman" w:hAnsi="inherit" w:cs="Times New Roman"/>
          <w:b/>
          <w:bCs/>
          <w:color w:val="A50021"/>
          <w:sz w:val="30"/>
          <w:szCs w:val="30"/>
          <w:bdr w:val="none" w:sz="0" w:space="0" w:color="auto" w:frame="1"/>
          <w:lang w:eastAsia="hu-HU"/>
        </w:rPr>
        <w:t>a család helyettesévé.</w:t>
      </w:r>
    </w:p>
    <w:p w:rsidR="0036598C" w:rsidRPr="00CB3CE8" w:rsidRDefault="0036598C" w:rsidP="0036598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A50021"/>
          <w:sz w:val="24"/>
          <w:szCs w:val="24"/>
          <w:lang w:eastAsia="hu-HU"/>
        </w:rPr>
      </w:pPr>
      <w:r>
        <w:rPr>
          <w:rFonts w:ascii="inherit" w:eastAsia="Times New Roman" w:hAnsi="inherit" w:cs="Times New Roman"/>
          <w:b/>
          <w:bCs/>
          <w:color w:val="A50021"/>
          <w:sz w:val="30"/>
          <w:szCs w:val="30"/>
          <w:bdr w:val="none" w:sz="0" w:space="0" w:color="auto" w:frame="1"/>
          <w:lang w:eastAsia="hu-HU"/>
        </w:rPr>
        <w:t>A</w:t>
      </w:r>
      <w:r w:rsidRPr="00CB3CE8">
        <w:rPr>
          <w:rFonts w:ascii="inherit" w:eastAsia="Times New Roman" w:hAnsi="inherit" w:cs="Times New Roman"/>
          <w:b/>
          <w:bCs/>
          <w:color w:val="A50021"/>
          <w:sz w:val="30"/>
          <w:szCs w:val="30"/>
          <w:bdr w:val="none" w:sz="0" w:space="0" w:color="auto" w:frame="1"/>
          <w:lang w:eastAsia="hu-HU"/>
        </w:rPr>
        <w:t xml:space="preserve"> család a legfontosabb erőtér az emberré nevelődésünkben!</w:t>
      </w:r>
      <w:r w:rsidRPr="002D1487">
        <w:rPr>
          <w:rFonts w:ascii="Helvetica" w:eastAsia="Times New Roman" w:hAnsi="Helvetica" w:cs="Times New Roman"/>
          <w:color w:val="A50021"/>
          <w:sz w:val="30"/>
          <w:szCs w:val="30"/>
          <w:lang w:eastAsia="hu-HU"/>
        </w:rPr>
        <w:br/>
      </w:r>
    </w:p>
    <w:p w:rsidR="0036598C" w:rsidRPr="00CB3CE8" w:rsidRDefault="0036598C" w:rsidP="0036598C">
      <w:pPr>
        <w:shd w:val="clear" w:color="auto" w:fill="FFFFFF"/>
        <w:spacing w:after="0" w:line="264" w:lineRule="atLeast"/>
        <w:textAlignment w:val="baseline"/>
        <w:outlineLvl w:val="3"/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bdr w:val="none" w:sz="0" w:space="0" w:color="auto" w:frame="1"/>
          <w:lang w:eastAsia="hu-HU"/>
        </w:rPr>
      </w:pPr>
      <w:r w:rsidRPr="002D1487"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bdr w:val="none" w:sz="0" w:space="0" w:color="auto" w:frame="1"/>
          <w:lang w:eastAsia="hu-HU"/>
        </w:rPr>
        <w:t>Mire van/lenne ma legnagyobb szüksége a  gyerekeknek, fiataloknak?</w:t>
      </w:r>
    </w:p>
    <w:p w:rsidR="0036598C" w:rsidRPr="002D1487" w:rsidRDefault="0036598C" w:rsidP="0036598C">
      <w:pPr>
        <w:shd w:val="clear" w:color="auto" w:fill="FFFFFF"/>
        <w:spacing w:after="0" w:line="264" w:lineRule="atLeast"/>
        <w:textAlignment w:val="baseline"/>
        <w:outlineLvl w:val="3"/>
        <w:rPr>
          <w:rFonts w:ascii="Helvetica" w:eastAsia="Times New Roman" w:hAnsi="Helvetica" w:cs="Times New Roman"/>
          <w:b/>
          <w:bCs/>
          <w:color w:val="D77710"/>
          <w:sz w:val="27"/>
          <w:szCs w:val="27"/>
          <w:lang w:eastAsia="hu-HU"/>
        </w:rPr>
      </w:pPr>
    </w:p>
    <w:p w:rsidR="0036598C" w:rsidRPr="002D1487" w:rsidRDefault="0036598C" w:rsidP="0036598C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Legyenek tisztában az érzéseikkel,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és ki tudják fejezni azokat,</w:t>
      </w:r>
    </w:p>
    <w:p w:rsidR="0036598C" w:rsidRPr="002D1487" w:rsidRDefault="0036598C" w:rsidP="0036598C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megtartó, megerősítő, motiváló szeretetteljes kapcsolatokra, </w:t>
      </w:r>
      <w:proofErr w:type="spellStart"/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elköteleződésekre</w:t>
      </w:r>
      <w:proofErr w:type="spellEnd"/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;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 </w:t>
      </w:r>
    </w:p>
    <w:p w:rsidR="0036598C" w:rsidRPr="002D1487" w:rsidRDefault="0036598C" w:rsidP="0036598C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példaképekre, 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hiteles igazodási pontokra;</w:t>
      </w:r>
    </w:p>
    <w:p w:rsidR="0036598C" w:rsidRPr="002D1487" w:rsidRDefault="0036598C" w:rsidP="0036598C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emberekre, 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akik bíznak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 bennük, akik segítik a kibontakozásukat;</w:t>
      </w:r>
    </w:p>
    <w:p w:rsidR="0036598C" w:rsidRDefault="0036598C" w:rsidP="0036598C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védel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met adó, de egyre bővülő karámra (értelmes keretekre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, szabályokra), amik igazodási </w:t>
      </w:r>
    </w:p>
    <w:p w:rsidR="0036598C" w:rsidRPr="002D1487" w:rsidRDefault="0036598C" w:rsidP="0036598C">
      <w:pPr>
        <w:shd w:val="clear" w:color="auto" w:fill="FFFFFF"/>
        <w:spacing w:after="0" w:line="240" w:lineRule="auto"/>
        <w:ind w:left="345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     </w:t>
      </w:r>
      <w:proofErr w:type="gramStart"/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pontokként</w:t>
      </w:r>
      <w:proofErr w:type="gramEnd"/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szolgálnak;</w:t>
      </w:r>
    </w:p>
    <w:p w:rsidR="0036598C" w:rsidRPr="00CB3CE8" w:rsidRDefault="0036598C" w:rsidP="0036598C">
      <w:pPr>
        <w:numPr>
          <w:ilvl w:val="0"/>
          <w:numId w:val="2"/>
        </w:numPr>
        <w:shd w:val="clear" w:color="auto" w:fill="FFFFFF"/>
        <w:spacing w:after="0" w:line="240" w:lineRule="auto"/>
        <w:ind w:left="345" w:firstLine="0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az életben használható tudásra, tapasztalatokra, élményekre; 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 </w:t>
      </w:r>
    </w:p>
    <w:p w:rsidR="0036598C" w:rsidRPr="00CB3CE8" w:rsidRDefault="0036598C" w:rsidP="0036598C">
      <w:pPr>
        <w:shd w:val="clear" w:color="auto" w:fill="FFFFFF"/>
        <w:spacing w:after="0" w:line="240" w:lineRule="auto"/>
        <w:ind w:left="345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</w:p>
    <w:p w:rsidR="0036598C" w:rsidRPr="002D1487" w:rsidRDefault="0036598C" w:rsidP="0036598C">
      <w:pPr>
        <w:shd w:val="clear" w:color="auto" w:fill="FFFFFF"/>
        <w:spacing w:after="0" w:line="240" w:lineRule="auto"/>
        <w:ind w:left="345"/>
        <w:textAlignment w:val="baseline"/>
        <w:rPr>
          <w:rFonts w:ascii="Helvetica" w:eastAsia="Times New Roman" w:hAnsi="Helvetica" w:cs="Times New Roman"/>
          <w:b/>
          <w:color w:val="333333"/>
          <w:sz w:val="26"/>
          <w:szCs w:val="26"/>
          <w:lang w:eastAsia="hu-HU"/>
        </w:rPr>
      </w:pPr>
      <w:r w:rsidRPr="00CB3CE8">
        <w:rPr>
          <w:rFonts w:ascii="inherit" w:eastAsia="Times New Roman" w:hAnsi="inherit" w:cs="Times New Roman"/>
          <w:b/>
          <w:bCs/>
          <w:color w:val="1F1F1F"/>
          <w:sz w:val="26"/>
          <w:szCs w:val="26"/>
          <w:bdr w:val="none" w:sz="0" w:space="0" w:color="auto" w:frame="1"/>
          <w:lang w:eastAsia="hu-HU"/>
        </w:rPr>
        <w:t xml:space="preserve"> </w:t>
      </w:r>
      <w:r w:rsidRPr="002D1487">
        <w:rPr>
          <w:rFonts w:ascii="inherit" w:eastAsia="Times New Roman" w:hAnsi="inherit" w:cs="Times New Roman"/>
          <w:b/>
          <w:bCs/>
          <w:color w:val="1F1F1F"/>
          <w:sz w:val="26"/>
          <w:szCs w:val="26"/>
          <w:bdr w:val="none" w:sz="0" w:space="0" w:color="auto" w:frame="1"/>
          <w:lang w:eastAsia="hu-HU"/>
        </w:rPr>
        <w:t>Tanuljunk és tanítsunk:</w:t>
      </w:r>
      <w:r w:rsidRPr="002D1487">
        <w:rPr>
          <w:rFonts w:ascii="inherit" w:eastAsia="Times New Roman" w:hAnsi="inherit" w:cs="Times New Roman"/>
          <w:b/>
          <w:bCs/>
          <w:color w:val="1F1F1F"/>
          <w:sz w:val="26"/>
          <w:szCs w:val="26"/>
          <w:bdr w:val="none" w:sz="0" w:space="0" w:color="auto" w:frame="1"/>
          <w:lang w:eastAsia="hu-HU"/>
        </w:rPr>
        <w:br/>
      </w:r>
      <w:r w:rsidRPr="002D1487">
        <w:rPr>
          <w:rFonts w:ascii="inherit" w:eastAsia="Times New Roman" w:hAnsi="inherit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hu-HU"/>
        </w:rPr>
        <w:t>“egészségesen igényelni,</w:t>
      </w:r>
      <w:r w:rsidRPr="00CB3CE8">
        <w:rPr>
          <w:rFonts w:ascii="Helvetica" w:eastAsia="Times New Roman" w:hAnsi="Helvetica" w:cs="Times New Roman"/>
          <w:b/>
          <w:color w:val="333333"/>
          <w:sz w:val="26"/>
          <w:szCs w:val="26"/>
          <w:lang w:eastAsia="hu-HU"/>
        </w:rPr>
        <w:t xml:space="preserve"> </w:t>
      </w:r>
      <w:r w:rsidRPr="002D1487">
        <w:rPr>
          <w:rFonts w:ascii="inherit" w:eastAsia="Times New Roman" w:hAnsi="inherit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hu-HU"/>
        </w:rPr>
        <w:t>jókedvvel segíteni,</w:t>
      </w:r>
      <w:r w:rsidRPr="00CB3CE8">
        <w:rPr>
          <w:rFonts w:ascii="Helvetica" w:eastAsia="Times New Roman" w:hAnsi="Helvetica" w:cs="Times New Roman"/>
          <w:b/>
          <w:color w:val="333333"/>
          <w:sz w:val="26"/>
          <w:szCs w:val="26"/>
          <w:lang w:eastAsia="hu-HU"/>
        </w:rPr>
        <w:t xml:space="preserve"> </w:t>
      </w:r>
      <w:r w:rsidRPr="002D1487">
        <w:rPr>
          <w:rFonts w:ascii="inherit" w:eastAsia="Times New Roman" w:hAnsi="inherit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hu-HU"/>
        </w:rPr>
        <w:t>értelmesen szolgálni,</w:t>
      </w:r>
      <w:r w:rsidRPr="00CB3CE8">
        <w:rPr>
          <w:rFonts w:ascii="Helvetica" w:eastAsia="Times New Roman" w:hAnsi="Helvetica" w:cs="Times New Roman"/>
          <w:b/>
          <w:color w:val="333333"/>
          <w:sz w:val="26"/>
          <w:szCs w:val="26"/>
          <w:lang w:eastAsia="hu-HU"/>
        </w:rPr>
        <w:t xml:space="preserve"> </w:t>
      </w:r>
      <w:r w:rsidRPr="002D1487">
        <w:rPr>
          <w:rFonts w:ascii="inherit" w:eastAsia="Times New Roman" w:hAnsi="inherit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hu-HU"/>
        </w:rPr>
        <w:t>önfeláldozóan cselekedni,</w:t>
      </w:r>
      <w:r w:rsidRPr="00CB3CE8">
        <w:rPr>
          <w:rFonts w:ascii="Helvetica" w:eastAsia="Times New Roman" w:hAnsi="Helvetica" w:cs="Times New Roman"/>
          <w:b/>
          <w:color w:val="333333"/>
          <w:sz w:val="26"/>
          <w:szCs w:val="26"/>
          <w:lang w:eastAsia="hu-HU"/>
        </w:rPr>
        <w:t xml:space="preserve"> </w:t>
      </w:r>
      <w:r w:rsidRPr="002D1487">
        <w:rPr>
          <w:rFonts w:ascii="inherit" w:eastAsia="Times New Roman" w:hAnsi="inherit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hu-HU"/>
        </w:rPr>
        <w:t>és áhítatosan szeretni!”</w:t>
      </w:r>
      <w:r w:rsidRPr="00CB3CE8">
        <w:rPr>
          <w:rFonts w:ascii="inherit" w:eastAsia="Times New Roman" w:hAnsi="inherit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hu-HU"/>
        </w:rPr>
        <w:t xml:space="preserve"> </w:t>
      </w:r>
      <w:r w:rsidRPr="002D1487">
        <w:rPr>
          <w:rFonts w:ascii="Helvetica" w:eastAsia="Times New Roman" w:hAnsi="Helvetica" w:cs="Times New Roman"/>
          <w:b/>
          <w:color w:val="333333"/>
          <w:sz w:val="26"/>
          <w:szCs w:val="26"/>
          <w:lang w:eastAsia="hu-HU"/>
        </w:rPr>
        <w:t>(Karácsony Sándor)</w:t>
      </w:r>
    </w:p>
    <w:p w:rsidR="0036598C" w:rsidRDefault="0036598C" w:rsidP="0036598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</w:p>
    <w:p w:rsidR="0036598C" w:rsidRPr="002D1487" w:rsidRDefault="0036598C" w:rsidP="0036598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1F1F1F"/>
          <w:sz w:val="24"/>
          <w:szCs w:val="24"/>
          <w:bdr w:val="none" w:sz="0" w:space="0" w:color="auto" w:frame="1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De hogyan tehetjük ezt meg?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  <w:t xml:space="preserve">Mi alapján igazodjunk el a rengeteg nevelési irányzat </w:t>
      </w:r>
      <w:proofErr w:type="gramStart"/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labirintusában</w:t>
      </w:r>
      <w:proofErr w:type="gramEnd"/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?</w:t>
      </w: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br/>
        <w:t>Gyakran eszköztelennek éljük meg magunkat. Valódi kapaszkodókat keresünk.</w:t>
      </w:r>
    </w:p>
    <w:p w:rsidR="0036598C" w:rsidRDefault="0036598C" w:rsidP="0036598C">
      <w:pPr>
        <w:spacing w:after="0" w:line="240" w:lineRule="auto"/>
        <w:ind w:left="-142" w:right="-142"/>
        <w:rPr>
          <w:color w:val="0070C0"/>
          <w:sz w:val="40"/>
          <w:szCs w:val="40"/>
        </w:rPr>
      </w:pPr>
    </w:p>
    <w:p w:rsidR="0036598C" w:rsidRPr="002D1487" w:rsidRDefault="0036598C" w:rsidP="0036598C">
      <w:pPr>
        <w:shd w:val="clear" w:color="auto" w:fill="FFFFFF"/>
        <w:spacing w:after="0" w:line="264" w:lineRule="atLeast"/>
        <w:textAlignment w:val="baseline"/>
        <w:outlineLvl w:val="3"/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lang w:eastAsia="hu-HU"/>
        </w:rPr>
      </w:pPr>
      <w:r w:rsidRPr="002D1487">
        <w:rPr>
          <w:rFonts w:ascii="Helvetica" w:eastAsia="Times New Roman" w:hAnsi="Helvetica" w:cs="Times New Roman"/>
          <w:b/>
          <w:bCs/>
          <w:color w:val="D77710"/>
          <w:sz w:val="27"/>
          <w:szCs w:val="27"/>
          <w:u w:val="single"/>
          <w:bdr w:val="none" w:sz="0" w:space="0" w:color="auto" w:frame="1"/>
          <w:lang w:eastAsia="hu-HU"/>
        </w:rPr>
        <w:t>Hogyan tud ebben segíteni az Organikus Pedagógia?</w:t>
      </w:r>
    </w:p>
    <w:p w:rsidR="0036598C" w:rsidRPr="002D1487" w:rsidRDefault="0036598C" w:rsidP="0036598C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A pedagógiai rendszer alapelvei olyan törvényszerűségekre épülnek, amelyek nem csupán szülő/nevelő – gyermek viszonylatában érvényesek, hanem felnőtt – felnőtt, tehát párkapcsolati, baráti-, rokoni kapcsolatokban, munkatársak között vagy vezető-beosztott </w:t>
      </w:r>
      <w:proofErr w:type="gramStart"/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relációkban</w:t>
      </w:r>
      <w:proofErr w:type="gramEnd"/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 xml:space="preserve"> is működnek.</w:t>
      </w:r>
    </w:p>
    <w:p w:rsidR="0036598C" w:rsidRPr="002D1487" w:rsidRDefault="0036598C" w:rsidP="0036598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333333"/>
          <w:sz w:val="26"/>
          <w:szCs w:val="26"/>
          <w:lang w:eastAsia="hu-HU"/>
        </w:rPr>
      </w:pPr>
      <w:r w:rsidRPr="002D1487">
        <w:rPr>
          <w:rFonts w:ascii="inherit" w:eastAsia="Times New Roman" w:hAnsi="inherit" w:cs="Times New Roman"/>
          <w:b/>
          <w:bCs/>
          <w:color w:val="1F1F1F"/>
          <w:sz w:val="26"/>
          <w:szCs w:val="26"/>
          <w:bdr w:val="none" w:sz="0" w:space="0" w:color="auto" w:frame="1"/>
          <w:lang w:eastAsia="hu-HU"/>
        </w:rPr>
        <w:t>Olyan modern pedagógiai rendszer, mely az örök alapelvekből indul ki, de a mai ember számára is megállja a helyét. </w:t>
      </w:r>
    </w:p>
    <w:p w:rsidR="0036598C" w:rsidRPr="002D1487" w:rsidRDefault="0036598C" w:rsidP="0036598C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Nem recepteket ad, hanem iránytűt.</w:t>
      </w:r>
    </w:p>
    <w:p w:rsidR="0036598C" w:rsidRPr="002D1487" w:rsidRDefault="0036598C" w:rsidP="0036598C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Nem módszertan, hanem szemléletmód.</w:t>
      </w:r>
    </w:p>
    <w:p w:rsidR="0036598C" w:rsidRPr="002D1487" w:rsidRDefault="0036598C" w:rsidP="0036598C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Életformáló, életalakító eszköztár.</w:t>
      </w:r>
    </w:p>
    <w:p w:rsidR="0036598C" w:rsidRDefault="0036598C" w:rsidP="0036598C">
      <w:pPr>
        <w:numPr>
          <w:ilvl w:val="0"/>
          <w:numId w:val="3"/>
        </w:numPr>
        <w:shd w:val="clear" w:color="auto" w:fill="FFFFFF"/>
        <w:spacing w:after="0" w:line="240" w:lineRule="auto"/>
        <w:ind w:left="345" w:firstLine="0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  <w:r w:rsidRPr="002D1487"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  <w:t>Mivel magáról az életről szól, sok ponton megtalálja a kapcsolódást a különböző nevelési irányzatokkal is.</w:t>
      </w:r>
    </w:p>
    <w:p w:rsidR="0036598C" w:rsidRDefault="0036598C" w:rsidP="0036598C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  <w:lang w:eastAsia="hu-HU"/>
        </w:rPr>
      </w:pPr>
    </w:p>
    <w:p w:rsidR="0036598C" w:rsidRPr="00CB3CE8" w:rsidRDefault="0036598C" w:rsidP="0036598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CC3300"/>
          <w:sz w:val="28"/>
          <w:szCs w:val="28"/>
          <w:lang w:eastAsia="hu-HU"/>
        </w:rPr>
      </w:pPr>
      <w:r w:rsidRPr="00CB3CE8">
        <w:rPr>
          <w:rFonts w:ascii="Helvetica" w:eastAsia="Times New Roman" w:hAnsi="Helvetica" w:cs="Times New Roman"/>
          <w:b/>
          <w:color w:val="CC3300"/>
          <w:sz w:val="28"/>
          <w:szCs w:val="28"/>
          <w:lang w:eastAsia="hu-HU"/>
        </w:rPr>
        <w:t>Legyen részese ön is Pécsi Rita előadásainak!</w:t>
      </w:r>
    </w:p>
    <w:p w:rsidR="0036598C" w:rsidRPr="00CB3CE8" w:rsidRDefault="0036598C" w:rsidP="0036598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CC3300"/>
          <w:sz w:val="28"/>
          <w:szCs w:val="28"/>
          <w:lang w:eastAsia="hu-HU"/>
        </w:rPr>
      </w:pPr>
      <w:r w:rsidRPr="00CB3CE8">
        <w:rPr>
          <w:rFonts w:ascii="Helvetica" w:eastAsia="Times New Roman" w:hAnsi="Helvetica" w:cs="Times New Roman"/>
          <w:b/>
          <w:color w:val="CC3300"/>
          <w:sz w:val="28"/>
          <w:szCs w:val="28"/>
          <w:lang w:eastAsia="hu-HU"/>
        </w:rPr>
        <w:t>Találjuk meg közösen nevelési elveinkben a kincseket!</w:t>
      </w:r>
    </w:p>
    <w:p w:rsidR="0036598C" w:rsidRPr="00CB3CE8" w:rsidRDefault="0036598C" w:rsidP="0036598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CC3300"/>
          <w:sz w:val="28"/>
          <w:szCs w:val="28"/>
          <w:lang w:eastAsia="hu-HU"/>
        </w:rPr>
      </w:pPr>
      <w:r w:rsidRPr="00CB3CE8">
        <w:rPr>
          <w:rFonts w:ascii="Helvetica" w:eastAsia="Times New Roman" w:hAnsi="Helvetica" w:cs="Times New Roman"/>
          <w:b/>
          <w:color w:val="CC3300"/>
          <w:sz w:val="28"/>
          <w:szCs w:val="28"/>
          <w:lang w:eastAsia="hu-HU"/>
        </w:rPr>
        <w:t>Valljunk közös elveket a gyermekek közös nevelésében-növelésében!</w:t>
      </w:r>
    </w:p>
    <w:p w:rsidR="0036598C" w:rsidRDefault="0036598C" w:rsidP="0036598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0033CC"/>
          <w:sz w:val="28"/>
          <w:szCs w:val="28"/>
          <w:lang w:eastAsia="hu-HU"/>
        </w:rPr>
      </w:pPr>
    </w:p>
    <w:p w:rsidR="0036598C" w:rsidRPr="002D1487" w:rsidRDefault="0036598C" w:rsidP="0036598C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i/>
          <w:color w:val="0033CC"/>
          <w:sz w:val="28"/>
          <w:szCs w:val="28"/>
          <w:u w:val="single"/>
          <w:lang w:eastAsia="hu-HU"/>
        </w:rPr>
      </w:pPr>
      <w:r w:rsidRPr="0036598C">
        <w:rPr>
          <w:rFonts w:ascii="Helvetica" w:eastAsia="Times New Roman" w:hAnsi="Helvetica" w:cs="Times New Roman"/>
          <w:b/>
          <w:i/>
          <w:color w:val="0033CC"/>
          <w:sz w:val="28"/>
          <w:szCs w:val="28"/>
          <w:u w:val="single"/>
          <w:lang w:eastAsia="hu-HU"/>
        </w:rPr>
        <w:lastRenderedPageBreak/>
        <w:t>Az előadások témájáról röviden:</w:t>
      </w:r>
    </w:p>
    <w:p w:rsidR="0036598C" w:rsidRPr="00CB3CE8" w:rsidRDefault="0036598C" w:rsidP="0036598C">
      <w:pPr>
        <w:spacing w:after="0" w:line="240" w:lineRule="auto"/>
        <w:ind w:left="-142" w:right="-142"/>
        <w:jc w:val="both"/>
        <w:rPr>
          <w:color w:val="0070C0"/>
          <w:sz w:val="24"/>
          <w:szCs w:val="24"/>
        </w:rPr>
      </w:pPr>
    </w:p>
    <w:p w:rsidR="0036598C" w:rsidRDefault="0036598C" w:rsidP="0036598C">
      <w:pPr>
        <w:spacing w:after="0" w:line="240" w:lineRule="auto"/>
        <w:ind w:right="-142"/>
        <w:rPr>
          <w:color w:val="0070C0"/>
          <w:sz w:val="40"/>
          <w:szCs w:val="40"/>
        </w:rPr>
      </w:pPr>
    </w:p>
    <w:p w:rsidR="0036598C" w:rsidRPr="0036598C" w:rsidRDefault="0036598C" w:rsidP="0036598C">
      <w:pPr>
        <w:spacing w:after="0" w:line="240" w:lineRule="auto"/>
        <w:ind w:left="-142" w:right="-142"/>
        <w:rPr>
          <w:b/>
          <w:color w:val="002060"/>
          <w:sz w:val="30"/>
          <w:szCs w:val="30"/>
          <w:u w:val="single"/>
        </w:rPr>
      </w:pPr>
      <w:r w:rsidRPr="0036598C">
        <w:rPr>
          <w:b/>
          <w:color w:val="002060"/>
          <w:sz w:val="30"/>
          <w:szCs w:val="30"/>
          <w:u w:val="single"/>
        </w:rPr>
        <w:t xml:space="preserve">Bizalompedagógia a gyakorlatban /Don </w:t>
      </w:r>
      <w:proofErr w:type="spellStart"/>
      <w:r w:rsidRPr="0036598C">
        <w:rPr>
          <w:b/>
          <w:color w:val="002060"/>
          <w:sz w:val="30"/>
          <w:szCs w:val="30"/>
          <w:u w:val="single"/>
        </w:rPr>
        <w:t>Bosco</w:t>
      </w:r>
      <w:proofErr w:type="spellEnd"/>
      <w:r w:rsidRPr="0036598C">
        <w:rPr>
          <w:b/>
          <w:color w:val="002060"/>
          <w:sz w:val="30"/>
          <w:szCs w:val="30"/>
          <w:u w:val="single"/>
        </w:rPr>
        <w:t xml:space="preserve"> bizalompedagógiája/:</w:t>
      </w:r>
    </w:p>
    <w:p w:rsidR="0036598C" w:rsidRPr="0036598C" w:rsidRDefault="0036598C" w:rsidP="0036598C">
      <w:pPr>
        <w:pStyle w:val="Listaszerbekezds"/>
        <w:numPr>
          <w:ilvl w:val="0"/>
          <w:numId w:val="4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36598C">
        <w:rPr>
          <w:b/>
          <w:color w:val="0070C0"/>
          <w:sz w:val="32"/>
          <w:szCs w:val="32"/>
        </w:rPr>
        <w:t xml:space="preserve">Ki is volt Don </w:t>
      </w:r>
      <w:proofErr w:type="spellStart"/>
      <w:r w:rsidRPr="0036598C">
        <w:rPr>
          <w:b/>
          <w:color w:val="0070C0"/>
          <w:sz w:val="32"/>
          <w:szCs w:val="32"/>
        </w:rPr>
        <w:t>Bosco</w:t>
      </w:r>
      <w:proofErr w:type="spellEnd"/>
      <w:r w:rsidRPr="0036598C">
        <w:rPr>
          <w:b/>
          <w:color w:val="0070C0"/>
          <w:sz w:val="32"/>
          <w:szCs w:val="32"/>
        </w:rPr>
        <w:t>?</w:t>
      </w:r>
    </w:p>
    <w:p w:rsidR="0036598C" w:rsidRPr="0036598C" w:rsidRDefault="0036598C" w:rsidP="0036598C">
      <w:pPr>
        <w:pStyle w:val="Listaszerbekezds"/>
        <w:numPr>
          <w:ilvl w:val="0"/>
          <w:numId w:val="4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36598C">
        <w:rPr>
          <w:b/>
          <w:color w:val="0070C0"/>
          <w:sz w:val="32"/>
          <w:szCs w:val="32"/>
        </w:rPr>
        <w:t>Az egyik leghatékonyabb bizalompedagógus mindennapjai.</w:t>
      </w:r>
    </w:p>
    <w:p w:rsidR="0036598C" w:rsidRPr="0036598C" w:rsidRDefault="0036598C" w:rsidP="0036598C">
      <w:pPr>
        <w:pStyle w:val="Listaszerbekezds"/>
        <w:numPr>
          <w:ilvl w:val="0"/>
          <w:numId w:val="4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36598C">
        <w:rPr>
          <w:b/>
          <w:color w:val="0070C0"/>
          <w:sz w:val="32"/>
          <w:szCs w:val="32"/>
        </w:rPr>
        <w:t>Hogyan csinálta? Vajon mit kezdene a mai nevelési helyzetünkkel?</w:t>
      </w:r>
    </w:p>
    <w:p w:rsidR="0036598C" w:rsidRPr="0036598C" w:rsidRDefault="0036598C" w:rsidP="0036598C">
      <w:pPr>
        <w:pStyle w:val="Listaszerbekezds"/>
        <w:numPr>
          <w:ilvl w:val="0"/>
          <w:numId w:val="4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36598C">
        <w:rPr>
          <w:b/>
          <w:color w:val="0070C0"/>
          <w:sz w:val="32"/>
          <w:szCs w:val="32"/>
        </w:rPr>
        <w:t>Mit tanulhatunk tőle a mai teljesítménymotivált világban?</w:t>
      </w:r>
    </w:p>
    <w:p w:rsidR="0036598C" w:rsidRPr="0036598C" w:rsidRDefault="0036598C" w:rsidP="0036598C">
      <w:pPr>
        <w:pStyle w:val="Listaszerbekezds"/>
        <w:numPr>
          <w:ilvl w:val="0"/>
          <w:numId w:val="4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36598C">
        <w:rPr>
          <w:b/>
          <w:color w:val="0070C0"/>
          <w:sz w:val="32"/>
          <w:szCs w:val="32"/>
        </w:rPr>
        <w:t>A nagy eszmék lebontása a hétköznapi gyakorlatra.</w:t>
      </w:r>
    </w:p>
    <w:p w:rsidR="0036598C" w:rsidRDefault="0036598C" w:rsidP="0036598C">
      <w:pPr>
        <w:spacing w:after="0" w:line="240" w:lineRule="auto"/>
        <w:ind w:right="-142"/>
        <w:rPr>
          <w:color w:val="0070C0"/>
          <w:sz w:val="36"/>
          <w:szCs w:val="36"/>
        </w:rPr>
      </w:pPr>
    </w:p>
    <w:p w:rsidR="0036598C" w:rsidRPr="009C31BC" w:rsidRDefault="0036598C" w:rsidP="0036598C">
      <w:pPr>
        <w:spacing w:after="0" w:line="240" w:lineRule="auto"/>
        <w:ind w:right="-142"/>
        <w:rPr>
          <w:color w:val="0070C0"/>
          <w:sz w:val="36"/>
          <w:szCs w:val="36"/>
        </w:rPr>
      </w:pPr>
      <w:r w:rsidRPr="009C31BC">
        <w:rPr>
          <w:i/>
          <w:color w:val="0070C0"/>
          <w:sz w:val="32"/>
          <w:szCs w:val="32"/>
        </w:rPr>
        <w:t>„Vallom, hogy nem elég okosnak lenni, hanem jó, és életrevaló embert kell nevelni úgy, hogy boldog legyen itt és az örökkévalóságban.” (Don</w:t>
      </w:r>
      <w:r w:rsidRPr="009C31BC">
        <w:rPr>
          <w:color w:val="0070C0"/>
          <w:sz w:val="36"/>
          <w:szCs w:val="36"/>
        </w:rPr>
        <w:t xml:space="preserve"> </w:t>
      </w:r>
      <w:proofErr w:type="spellStart"/>
      <w:r w:rsidRPr="009C31BC">
        <w:rPr>
          <w:color w:val="0070C0"/>
          <w:sz w:val="36"/>
          <w:szCs w:val="36"/>
        </w:rPr>
        <w:t>Bosco</w:t>
      </w:r>
      <w:proofErr w:type="spellEnd"/>
      <w:r w:rsidRPr="009C31BC">
        <w:rPr>
          <w:color w:val="0070C0"/>
          <w:sz w:val="36"/>
          <w:szCs w:val="36"/>
        </w:rPr>
        <w:t>)</w:t>
      </w:r>
    </w:p>
    <w:p w:rsidR="0036598C" w:rsidRDefault="0036598C" w:rsidP="0036598C">
      <w:pPr>
        <w:spacing w:after="0" w:line="240" w:lineRule="auto"/>
        <w:ind w:right="-142"/>
        <w:rPr>
          <w:color w:val="0070C0"/>
          <w:sz w:val="40"/>
          <w:szCs w:val="40"/>
        </w:rPr>
      </w:pPr>
    </w:p>
    <w:p w:rsidR="0036598C" w:rsidRPr="0036598C" w:rsidRDefault="0036598C" w:rsidP="0036598C">
      <w:pPr>
        <w:spacing w:after="0" w:line="240" w:lineRule="auto"/>
        <w:ind w:right="-142"/>
        <w:rPr>
          <w:b/>
          <w:color w:val="002060"/>
          <w:sz w:val="32"/>
          <w:szCs w:val="32"/>
          <w:u w:val="single"/>
        </w:rPr>
      </w:pPr>
      <w:r w:rsidRPr="0036598C">
        <w:rPr>
          <w:b/>
          <w:color w:val="002060"/>
          <w:sz w:val="32"/>
          <w:szCs w:val="32"/>
          <w:u w:val="single"/>
        </w:rPr>
        <w:t>Eszménypedagógia</w:t>
      </w:r>
    </w:p>
    <w:p w:rsidR="0036598C" w:rsidRPr="009C31BC" w:rsidRDefault="0036598C" w:rsidP="0036598C">
      <w:pPr>
        <w:pStyle w:val="Listaszerbekezds"/>
        <w:numPr>
          <w:ilvl w:val="0"/>
          <w:numId w:val="5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Ki törődik azzal, hogy kivé válhatok? Hogyan hiányzik az eszménypedagógia a nevelésből?</w:t>
      </w:r>
    </w:p>
    <w:p w:rsidR="0036598C" w:rsidRPr="009C31BC" w:rsidRDefault="0036598C" w:rsidP="0036598C">
      <w:pPr>
        <w:pStyle w:val="Listaszerbekezds"/>
        <w:numPr>
          <w:ilvl w:val="0"/>
          <w:numId w:val="5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Hogyan találhatjuk meg egyéni küldetésünket?</w:t>
      </w:r>
    </w:p>
    <w:p w:rsidR="0036598C" w:rsidRPr="009C31BC" w:rsidRDefault="0036598C" w:rsidP="0036598C">
      <w:pPr>
        <w:pStyle w:val="Listaszerbekezds"/>
        <w:numPr>
          <w:ilvl w:val="0"/>
          <w:numId w:val="5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Milyen a hatékony személyes eszmény? Miért szükséges?</w:t>
      </w:r>
    </w:p>
    <w:p w:rsidR="0036598C" w:rsidRPr="009C31BC" w:rsidRDefault="0036598C" w:rsidP="0036598C">
      <w:pPr>
        <w:pStyle w:val="Listaszerbekezds"/>
        <w:numPr>
          <w:ilvl w:val="0"/>
          <w:numId w:val="5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Mit tehetünk érte? z eszménypedagógia módszerei kisgyermekkorban, iskolásoknál.</w:t>
      </w:r>
    </w:p>
    <w:p w:rsidR="0036598C" w:rsidRDefault="0036598C" w:rsidP="0036598C">
      <w:pPr>
        <w:spacing w:after="0" w:line="240" w:lineRule="auto"/>
        <w:ind w:right="-142"/>
        <w:rPr>
          <w:b/>
          <w:color w:val="0070C0"/>
          <w:sz w:val="32"/>
          <w:szCs w:val="32"/>
          <w:u w:val="single"/>
        </w:rPr>
      </w:pPr>
    </w:p>
    <w:p w:rsidR="0036598C" w:rsidRPr="0036598C" w:rsidRDefault="0036598C" w:rsidP="0036598C">
      <w:pPr>
        <w:spacing w:after="0" w:line="240" w:lineRule="auto"/>
        <w:ind w:right="-142"/>
        <w:rPr>
          <w:b/>
          <w:color w:val="002060"/>
          <w:sz w:val="32"/>
          <w:szCs w:val="32"/>
          <w:u w:val="single"/>
        </w:rPr>
      </w:pPr>
      <w:r w:rsidRPr="0036598C">
        <w:rPr>
          <w:b/>
          <w:color w:val="002060"/>
          <w:sz w:val="32"/>
          <w:szCs w:val="32"/>
          <w:u w:val="single"/>
        </w:rPr>
        <w:t>Kövesd a szíved dalát!</w:t>
      </w:r>
    </w:p>
    <w:p w:rsidR="0036598C" w:rsidRPr="009C31BC" w:rsidRDefault="0036598C" w:rsidP="0036598C">
      <w:pPr>
        <w:pStyle w:val="Listaszerbekezds"/>
        <w:numPr>
          <w:ilvl w:val="0"/>
          <w:numId w:val="6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A felnőtté válás kulcsa a személyes eszmény megtalálása.</w:t>
      </w:r>
    </w:p>
    <w:p w:rsidR="0036598C" w:rsidRPr="009C31BC" w:rsidRDefault="0036598C" w:rsidP="0036598C">
      <w:pPr>
        <w:pStyle w:val="Listaszerbekezds"/>
        <w:numPr>
          <w:ilvl w:val="0"/>
          <w:numId w:val="6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Lesz-e saját identitása, ha sodródik a tömeggel?</w:t>
      </w:r>
    </w:p>
    <w:p w:rsidR="0036598C" w:rsidRPr="009C31BC" w:rsidRDefault="0036598C" w:rsidP="0036598C">
      <w:pPr>
        <w:pStyle w:val="Listaszerbekezds"/>
        <w:numPr>
          <w:ilvl w:val="0"/>
          <w:numId w:val="6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Minden törékeny. Az eszmény is. Hogyan vigyázzunk rá?</w:t>
      </w:r>
    </w:p>
    <w:p w:rsidR="0036598C" w:rsidRPr="009C31BC" w:rsidRDefault="0036598C" w:rsidP="0036598C">
      <w:pPr>
        <w:pStyle w:val="Listaszerbekezds"/>
        <w:numPr>
          <w:ilvl w:val="0"/>
          <w:numId w:val="6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 xml:space="preserve">Rajongás? Bálványozás? álomvilág? – Hagyjuk? </w:t>
      </w:r>
      <w:proofErr w:type="spellStart"/>
      <w:r w:rsidRPr="009C31BC">
        <w:rPr>
          <w:b/>
          <w:color w:val="0070C0"/>
          <w:sz w:val="32"/>
          <w:szCs w:val="32"/>
        </w:rPr>
        <w:t>Tiltsuk</w:t>
      </w:r>
      <w:proofErr w:type="spellEnd"/>
      <w:r w:rsidRPr="009C31BC">
        <w:rPr>
          <w:b/>
          <w:color w:val="0070C0"/>
          <w:sz w:val="32"/>
          <w:szCs w:val="32"/>
        </w:rPr>
        <w:t>? Segítsük?</w:t>
      </w:r>
    </w:p>
    <w:p w:rsidR="0036598C" w:rsidRPr="009C31BC" w:rsidRDefault="0036598C" w:rsidP="0036598C">
      <w:pPr>
        <w:pStyle w:val="Listaszerbekezds"/>
        <w:numPr>
          <w:ilvl w:val="0"/>
          <w:numId w:val="6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Széttört ideálok – légvár volt az egész?</w:t>
      </w:r>
    </w:p>
    <w:p w:rsidR="0036598C" w:rsidRPr="009C31BC" w:rsidRDefault="0036598C" w:rsidP="0036598C">
      <w:pPr>
        <w:pStyle w:val="Listaszerbekezds"/>
        <w:numPr>
          <w:ilvl w:val="0"/>
          <w:numId w:val="6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 xml:space="preserve">Eszménypedagógia nincs </w:t>
      </w:r>
      <w:proofErr w:type="gramStart"/>
      <w:r w:rsidRPr="009C31BC">
        <w:rPr>
          <w:b/>
          <w:color w:val="0070C0"/>
          <w:sz w:val="32"/>
          <w:szCs w:val="32"/>
        </w:rPr>
        <w:t>grandiózus</w:t>
      </w:r>
      <w:proofErr w:type="gramEnd"/>
      <w:r w:rsidRPr="009C31BC">
        <w:rPr>
          <w:b/>
          <w:color w:val="0070C0"/>
          <w:sz w:val="32"/>
          <w:szCs w:val="32"/>
        </w:rPr>
        <w:t xml:space="preserve"> bizalom nélkül!</w:t>
      </w:r>
    </w:p>
    <w:p w:rsidR="0036598C" w:rsidRDefault="0036598C" w:rsidP="0036598C">
      <w:pPr>
        <w:spacing w:after="0" w:line="240" w:lineRule="auto"/>
        <w:ind w:right="-142"/>
        <w:rPr>
          <w:color w:val="0070C0"/>
          <w:sz w:val="40"/>
          <w:szCs w:val="40"/>
        </w:rPr>
      </w:pPr>
    </w:p>
    <w:p w:rsidR="0036598C" w:rsidRPr="0036598C" w:rsidRDefault="0036598C" w:rsidP="0036598C">
      <w:pPr>
        <w:spacing w:after="0" w:line="240" w:lineRule="auto"/>
        <w:ind w:right="-142"/>
        <w:rPr>
          <w:b/>
          <w:color w:val="002060"/>
          <w:sz w:val="32"/>
          <w:szCs w:val="32"/>
          <w:u w:val="single"/>
        </w:rPr>
      </w:pPr>
      <w:r w:rsidRPr="0036598C">
        <w:rPr>
          <w:b/>
          <w:color w:val="002060"/>
          <w:sz w:val="32"/>
          <w:szCs w:val="32"/>
          <w:u w:val="single"/>
        </w:rPr>
        <w:t>Önbizalom, önértékelés, önbecsülés</w:t>
      </w:r>
    </w:p>
    <w:p w:rsidR="0036598C" w:rsidRPr="009C31BC" w:rsidRDefault="0036598C" w:rsidP="0036598C">
      <w:pPr>
        <w:pStyle w:val="Listaszerbekezds"/>
        <w:numPr>
          <w:ilvl w:val="0"/>
          <w:numId w:val="7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A helyes önértékelés kialakulása.</w:t>
      </w:r>
    </w:p>
    <w:p w:rsidR="0036598C" w:rsidRPr="009C31BC" w:rsidRDefault="0036598C" w:rsidP="0036598C">
      <w:pPr>
        <w:pStyle w:val="Listaszerbekezds"/>
        <w:numPr>
          <w:ilvl w:val="0"/>
          <w:numId w:val="7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 w:rsidRPr="009C31BC">
        <w:rPr>
          <w:b/>
          <w:color w:val="0070C0"/>
          <w:sz w:val="32"/>
          <w:szCs w:val="32"/>
        </w:rPr>
        <w:t>Mit tehetünk? A nevelés, önnevelés mindenkor elsajátítható és alkalmazható eszköztára az önbizalom fejlesztéséhez.</w:t>
      </w:r>
    </w:p>
    <w:p w:rsidR="0036598C" w:rsidRPr="009C31BC" w:rsidRDefault="0036598C" w:rsidP="0036598C">
      <w:pPr>
        <w:pStyle w:val="Listaszerbekezds"/>
        <w:numPr>
          <w:ilvl w:val="0"/>
          <w:numId w:val="7"/>
        </w:numPr>
        <w:spacing w:after="0" w:line="240" w:lineRule="auto"/>
        <w:ind w:right="-142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Szeresd fele</w:t>
      </w:r>
      <w:r w:rsidRPr="009C31BC">
        <w:rPr>
          <w:b/>
          <w:color w:val="0070C0"/>
          <w:sz w:val="32"/>
          <w:szCs w:val="32"/>
        </w:rPr>
        <w:t>barátodat,</w:t>
      </w:r>
      <w:r>
        <w:rPr>
          <w:b/>
          <w:color w:val="0070C0"/>
          <w:sz w:val="32"/>
          <w:szCs w:val="32"/>
        </w:rPr>
        <w:t xml:space="preserve"> </w:t>
      </w:r>
      <w:r w:rsidRPr="009C31BC">
        <w:rPr>
          <w:b/>
          <w:color w:val="0070C0"/>
          <w:sz w:val="32"/>
          <w:szCs w:val="32"/>
        </w:rPr>
        <w:t>mint önmagadat?</w:t>
      </w:r>
    </w:p>
    <w:p w:rsidR="0036598C" w:rsidRPr="004C3540" w:rsidRDefault="0036598C" w:rsidP="0036598C">
      <w:pPr>
        <w:spacing w:after="0" w:line="240" w:lineRule="auto"/>
        <w:ind w:right="-142"/>
        <w:rPr>
          <w:color w:val="0070C0"/>
          <w:sz w:val="40"/>
          <w:szCs w:val="40"/>
        </w:rPr>
      </w:pPr>
    </w:p>
    <w:p w:rsidR="0036598C" w:rsidRDefault="0036598C" w:rsidP="0036598C">
      <w:pPr>
        <w:spacing w:after="0" w:line="240" w:lineRule="auto"/>
        <w:ind w:left="4956" w:hanging="4956"/>
        <w:rPr>
          <w:color w:val="0070C0"/>
          <w:sz w:val="40"/>
          <w:szCs w:val="40"/>
        </w:rPr>
      </w:pPr>
    </w:p>
    <w:p w:rsidR="0036598C" w:rsidRDefault="0036598C">
      <w:r>
        <w:rPr>
          <w:noProof/>
          <w:lang w:eastAsia="hu-HU"/>
        </w:rPr>
        <w:drawing>
          <wp:inline distT="0" distB="0" distL="0" distR="0" wp14:anchorId="5369DCFC" wp14:editId="1F4F7ED3">
            <wp:extent cx="5455920" cy="4728900"/>
            <wp:effectExtent l="0" t="0" r="0" b="0"/>
            <wp:docPr id="1" name="Kép 1" descr="ORGANIKUS PEDAGÓGIA SZAKIRÁNYÚ TOVÁBBKÉPZÉS - vdtablog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ANIKUS PEDAGÓGIA SZAKIRÁNYÚ TOVÁBBKÉPZÉS - vdtablog.h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01" cy="473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8C" w:rsidRDefault="0036598C"/>
    <w:p w:rsidR="0036598C" w:rsidRDefault="0036598C">
      <w:r>
        <w:rPr>
          <w:noProof/>
          <w:lang w:eastAsia="hu-HU"/>
        </w:rPr>
        <w:drawing>
          <wp:inline distT="0" distB="0" distL="0" distR="0" wp14:anchorId="742B9793" wp14:editId="4762CDED">
            <wp:extent cx="5760720" cy="661220"/>
            <wp:effectExtent l="0" t="0" r="0" b="5715"/>
            <wp:docPr id="3" name="Kép 3" descr="Organikus Pedagógia Egyesület – &quot;Nevelés az élet szolgálata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anikus Pedagógia Egyesület – &quot;Nevelés az élet szolgálata.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8C" w:rsidRDefault="0036598C"/>
    <w:p w:rsidR="0036598C" w:rsidRDefault="0036598C"/>
    <w:p w:rsidR="0036598C" w:rsidRDefault="0036598C">
      <w:r>
        <w:rPr>
          <w:noProof/>
          <w:lang w:eastAsia="hu-HU"/>
        </w:rPr>
        <w:drawing>
          <wp:inline distT="0" distB="0" distL="0" distR="0" wp14:anchorId="25A115F2" wp14:editId="2FD3AE7F">
            <wp:extent cx="3624146" cy="3566160"/>
            <wp:effectExtent l="0" t="0" r="0" b="0"/>
            <wp:docPr id="2" name="Kép 2" descr="ORGANIKUS PEDAGÓGIA SZAKIRÁNYÚ TOVÁBBKÉPZÉS INDUL AZ APOR VILM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ANIKUS PEDAGÓGIA SZAKIRÁNYÚ TOVÁBBKÉPZÉS INDUL AZ APOR VILM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96" cy="35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98C" w:rsidSect="006B7AF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D57"/>
    <w:multiLevelType w:val="multilevel"/>
    <w:tmpl w:val="CFDE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93B53"/>
    <w:multiLevelType w:val="hybridMultilevel"/>
    <w:tmpl w:val="2ED86BC2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62E45B5"/>
    <w:multiLevelType w:val="hybridMultilevel"/>
    <w:tmpl w:val="C9FA15C8"/>
    <w:lvl w:ilvl="0" w:tplc="7F263C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00A1"/>
    <w:multiLevelType w:val="hybridMultilevel"/>
    <w:tmpl w:val="8E9EBF20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96419B1"/>
    <w:multiLevelType w:val="hybridMultilevel"/>
    <w:tmpl w:val="8B58153C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B462212"/>
    <w:multiLevelType w:val="multilevel"/>
    <w:tmpl w:val="64C8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7B550A"/>
    <w:multiLevelType w:val="hybridMultilevel"/>
    <w:tmpl w:val="6C1CD54E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8C"/>
    <w:rsid w:val="0036598C"/>
    <w:rsid w:val="006B7AF1"/>
    <w:rsid w:val="00D1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EE15"/>
  <w15:chartTrackingRefBased/>
  <w15:docId w15:val="{BBABF843-199D-4B60-A6B9-F7F72F5B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9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98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6598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Panni</cp:lastModifiedBy>
  <cp:revision>2</cp:revision>
  <cp:lastPrinted>2024-11-07T20:02:00Z</cp:lastPrinted>
  <dcterms:created xsi:type="dcterms:W3CDTF">2024-11-07T19:48:00Z</dcterms:created>
  <dcterms:modified xsi:type="dcterms:W3CDTF">2024-11-07T20:02:00Z</dcterms:modified>
</cp:coreProperties>
</file>